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051"/>
        <w:tblW w:w="154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1"/>
        <w:gridCol w:w="2427"/>
        <w:gridCol w:w="2708"/>
        <w:gridCol w:w="4961"/>
        <w:gridCol w:w="709"/>
        <w:gridCol w:w="50"/>
        <w:gridCol w:w="3210"/>
      </w:tblGrid>
      <w:tr w:rsidR="000E04FA" w:rsidTr="00B27481">
        <w:trPr>
          <w:trHeight w:val="90"/>
        </w:trPr>
        <w:tc>
          <w:tcPr>
            <w:tcW w:w="15466" w:type="dxa"/>
            <w:gridSpan w:val="7"/>
            <w:vAlign w:val="center"/>
          </w:tcPr>
          <w:p w:rsidR="00DE5882" w:rsidRDefault="005B7CCA">
            <w:pPr>
              <w:widowControl/>
              <w:ind w:firstLine="640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</w:rPr>
              <w:t>附件</w:t>
            </w:r>
            <w:r w:rsidR="00492FA2"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</w:rPr>
              <w:t>2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</w:rPr>
              <w:t>：</w:t>
            </w:r>
            <w:r w:rsidR="00B27481" w:rsidRPr="00F94897"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</w:rPr>
              <w:t>广西医科大学学院（部）考试工作检查评分标准</w:t>
            </w:r>
          </w:p>
          <w:p w:rsidR="000E04FA" w:rsidRDefault="000E04FA" w:rsidP="00C267C9">
            <w:pPr>
              <w:widowControl/>
              <w:ind w:firstLineChars="200" w:firstLine="440"/>
              <w:jc w:val="left"/>
              <w:textAlignment w:val="center"/>
              <w:rPr>
                <w:rFonts w:ascii="黑体" w:eastAsia="黑体" w:hAnsi="宋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 xml:space="preserve">教研室名称：                            课程名称：                               </w:t>
            </w:r>
            <w:r w:rsidR="00C267C9"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  <w:t>考试对象</w:t>
            </w:r>
            <w:r>
              <w:rPr>
                <w:rFonts w:ascii="黑体" w:eastAsia="黑体" w:hAnsi="宋体" w:cs="黑体" w:hint="eastAsia"/>
                <w:color w:val="000000"/>
                <w:sz w:val="22"/>
                <w:szCs w:val="22"/>
              </w:rPr>
              <w:t>：</w:t>
            </w:r>
          </w:p>
        </w:tc>
      </w:tr>
      <w:tr w:rsidR="00B658F8" w:rsidTr="00E76B88">
        <w:trPr>
          <w:trHeight w:val="433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6"/>
                <w:szCs w:val="26"/>
              </w:rPr>
              <w:t>一级指标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6"/>
                <w:szCs w:val="26"/>
              </w:rPr>
              <w:t>二级指标及其分值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6"/>
                <w:szCs w:val="26"/>
              </w:rPr>
              <w:t>检查要点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6"/>
                <w:szCs w:val="26"/>
              </w:rPr>
              <w:t>三级指标及其分值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 w:rsidRPr="00732C1F">
              <w:rPr>
                <w:rFonts w:ascii="黑体" w:eastAsia="黑体" w:hAnsi="宋体" w:cs="黑体" w:hint="eastAsia"/>
                <w:color w:val="000000"/>
                <w:sz w:val="26"/>
                <w:szCs w:val="26"/>
              </w:rPr>
              <w:t>得分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8F8" w:rsidRDefault="00B658F8" w:rsidP="00B2748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6"/>
                <w:szCs w:val="26"/>
              </w:rPr>
              <w:t>存在问题</w:t>
            </w:r>
          </w:p>
        </w:tc>
      </w:tr>
      <w:tr w:rsidR="0013622E" w:rsidTr="00B27481">
        <w:trPr>
          <w:trHeight w:val="1075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1.试题质量（4</w:t>
            </w:r>
            <w:r w:rsidR="003D2375"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1.</w:t>
            </w:r>
            <w:r w:rsidRPr="00BD1C4D">
              <w:rPr>
                <w:rFonts w:ascii="宋体" w:hAnsi="宋体" w:cs="宋体"/>
                <w:kern w:val="0"/>
              </w:rPr>
              <w:t>1</w:t>
            </w:r>
            <w:r w:rsidRPr="00BD1C4D">
              <w:rPr>
                <w:rFonts w:ascii="宋体" w:hAnsi="宋体" w:cs="宋体" w:hint="eastAsia"/>
                <w:kern w:val="0"/>
              </w:rPr>
              <w:t xml:space="preserve"> 试题覆盖面合理（</w:t>
            </w:r>
            <w:r w:rsidRPr="00BD1C4D">
              <w:rPr>
                <w:rFonts w:ascii="宋体" w:hAnsi="宋体" w:cs="宋体"/>
                <w:kern w:val="0"/>
              </w:rPr>
              <w:t>8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检查命题细目表与考试卷</w:t>
            </w:r>
          </w:p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</w:t>
            </w:r>
            <w:r w:rsidRPr="00BD1C4D">
              <w:rPr>
                <w:rFonts w:ascii="宋体" w:hAnsi="宋体" w:cs="宋体"/>
                <w:kern w:val="0"/>
              </w:rPr>
              <w:t>细目表</w:t>
            </w:r>
            <w:r w:rsidRPr="00BD1C4D">
              <w:rPr>
                <w:rFonts w:ascii="宋体" w:hAnsi="宋体" w:cs="宋体" w:hint="eastAsia"/>
                <w:kern w:val="0"/>
              </w:rPr>
              <w:t>填写准确、规范、分值比例正确（2分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命题细目表</w:t>
            </w:r>
            <w:r w:rsidRPr="00BD1C4D">
              <w:rPr>
                <w:rFonts w:ascii="宋体" w:hAnsi="宋体" w:cs="宋体"/>
                <w:kern w:val="0"/>
              </w:rPr>
              <w:t>中“</w:t>
            </w:r>
            <w:r w:rsidRPr="00BD1C4D">
              <w:rPr>
                <w:rFonts w:ascii="宋体" w:hAnsi="宋体" w:cs="宋体" w:hint="eastAsia"/>
                <w:kern w:val="0"/>
              </w:rPr>
              <w:t>了解</w:t>
            </w:r>
            <w:r w:rsidRPr="00BD1C4D">
              <w:rPr>
                <w:rFonts w:ascii="宋体" w:hAnsi="宋体" w:cs="宋体"/>
                <w:kern w:val="0"/>
              </w:rPr>
              <w:t>、熟悉、掌握”</w:t>
            </w:r>
            <w:r w:rsidRPr="00BD1C4D">
              <w:rPr>
                <w:rFonts w:ascii="宋体" w:hAnsi="宋体" w:cs="宋体" w:hint="eastAsia"/>
                <w:kern w:val="0"/>
              </w:rPr>
              <w:t>的</w:t>
            </w:r>
            <w:r w:rsidRPr="00BD1C4D">
              <w:rPr>
                <w:rFonts w:ascii="宋体" w:hAnsi="宋体" w:cs="宋体"/>
                <w:kern w:val="0"/>
              </w:rPr>
              <w:t>比例符合</w:t>
            </w:r>
            <w:r w:rsidR="00277825" w:rsidRPr="00E76B88">
              <w:rPr>
                <w:rFonts w:ascii="宋体" w:hAnsi="宋体" w:cs="宋体" w:hint="eastAsia"/>
                <w:kern w:val="0"/>
              </w:rPr>
              <w:t>教学大纲的</w:t>
            </w:r>
            <w:r w:rsidRPr="00E76B88">
              <w:rPr>
                <w:rFonts w:ascii="宋体" w:hAnsi="宋体" w:cs="宋体"/>
                <w:kern w:val="0"/>
              </w:rPr>
              <w:t>规定</w:t>
            </w:r>
            <w:r w:rsidR="00741AB4" w:rsidRPr="00E76B88">
              <w:rPr>
                <w:rFonts w:ascii="宋体" w:hAnsi="宋体" w:cs="宋体" w:hint="eastAsia"/>
                <w:kern w:val="0"/>
              </w:rPr>
              <w:t>：</w:t>
            </w:r>
            <w:r w:rsidR="00277825" w:rsidRPr="00E76B88">
              <w:rPr>
                <w:rFonts w:ascii="宋体" w:hAnsi="宋体" w:cs="宋体" w:hint="eastAsia"/>
                <w:kern w:val="0"/>
              </w:rPr>
              <w:t>了解</w:t>
            </w:r>
            <w:r w:rsidR="00277825" w:rsidRPr="00E76B88">
              <w:rPr>
                <w:rFonts w:ascii="宋体" w:hAnsi="宋体" w:cs="宋体"/>
                <w:kern w:val="0"/>
              </w:rPr>
              <w:t>10%以内，熟悉10%-30%，掌握60%-80%</w:t>
            </w:r>
            <w:r w:rsidRPr="00E76B88">
              <w:rPr>
                <w:rFonts w:ascii="宋体" w:hAnsi="宋体" w:cs="宋体"/>
                <w:kern w:val="0"/>
              </w:rPr>
              <w:t>（</w:t>
            </w:r>
            <w:r w:rsidRPr="00E76B88">
              <w:rPr>
                <w:rFonts w:ascii="宋体" w:hAnsi="宋体" w:cs="宋体" w:hint="eastAsia"/>
                <w:kern w:val="0"/>
              </w:rPr>
              <w:t>2分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命题细目表考试</w:t>
            </w:r>
            <w:r w:rsidRPr="00BD1C4D">
              <w:rPr>
                <w:rFonts w:ascii="宋体" w:hAnsi="宋体" w:cs="宋体"/>
                <w:kern w:val="0"/>
              </w:rPr>
              <w:t>重点</w:t>
            </w:r>
            <w:r w:rsidRPr="00BD1C4D">
              <w:rPr>
                <w:rFonts w:ascii="宋体" w:hAnsi="宋体" w:cs="宋体" w:hint="eastAsia"/>
                <w:kern w:val="0"/>
              </w:rPr>
              <w:t>明确</w:t>
            </w:r>
            <w:r w:rsidRPr="00BD1C4D">
              <w:rPr>
                <w:rFonts w:ascii="宋体" w:hAnsi="宋体" w:cs="宋体"/>
                <w:kern w:val="0"/>
              </w:rPr>
              <w:t>（</w:t>
            </w:r>
            <w:r w:rsidRPr="00BD1C4D">
              <w:rPr>
                <w:rFonts w:ascii="宋体" w:hAnsi="宋体" w:cs="宋体" w:hint="eastAsia"/>
                <w:kern w:val="0"/>
              </w:rPr>
              <w:t>2分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</w:t>
            </w:r>
            <w:r w:rsidRPr="00BD1C4D">
              <w:rPr>
                <w:rFonts w:ascii="宋体" w:hAnsi="宋体" w:cs="宋体"/>
                <w:kern w:val="0"/>
              </w:rPr>
              <w:t>细目表</w:t>
            </w:r>
            <w:r w:rsidRPr="00BD1C4D">
              <w:rPr>
                <w:rFonts w:ascii="宋体" w:hAnsi="宋体" w:cs="宋体" w:hint="eastAsia"/>
                <w:kern w:val="0"/>
              </w:rPr>
              <w:t>中</w:t>
            </w:r>
            <w:r w:rsidRPr="00BD1C4D">
              <w:rPr>
                <w:rFonts w:ascii="宋体" w:hAnsi="宋体" w:cs="宋体"/>
                <w:kern w:val="0"/>
              </w:rPr>
              <w:t>“</w:t>
            </w:r>
            <w:r w:rsidRPr="00BD1C4D">
              <w:rPr>
                <w:rFonts w:ascii="宋体" w:hAnsi="宋体" w:cs="宋体" w:hint="eastAsia"/>
                <w:kern w:val="0"/>
              </w:rPr>
              <w:t>题型</w:t>
            </w:r>
            <w:r w:rsidRPr="00BD1C4D">
              <w:rPr>
                <w:rFonts w:ascii="宋体" w:hAnsi="宋体" w:cs="宋体"/>
                <w:kern w:val="0"/>
              </w:rPr>
              <w:t>分布”</w:t>
            </w:r>
            <w:r w:rsidRPr="00BD1C4D">
              <w:rPr>
                <w:rFonts w:ascii="宋体" w:hAnsi="宋体" w:cs="宋体" w:hint="eastAsia"/>
                <w:kern w:val="0"/>
              </w:rPr>
              <w:t>与</w:t>
            </w:r>
            <w:r w:rsidRPr="00BD1C4D">
              <w:rPr>
                <w:rFonts w:ascii="宋体" w:hAnsi="宋体" w:cs="宋体"/>
                <w:kern w:val="0"/>
              </w:rPr>
              <w:t>试卷相符（2分）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1075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1.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 xml:space="preserve"> 试题题量适当、题型结构科学、合理（</w:t>
            </w:r>
            <w:r w:rsidRPr="00BD1C4D">
              <w:rPr>
                <w:rFonts w:ascii="宋体" w:hAnsi="宋体" w:cs="宋体"/>
                <w:kern w:val="0"/>
              </w:rPr>
              <w:t>8</w:t>
            </w:r>
            <w:r w:rsidRPr="00BD1C4D"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检查命题细目表、命题审批表、考试卷、考试分析报告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spacing w:line="300" w:lineRule="exact"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命题组由2位副高以上教师</w:t>
            </w:r>
            <w:r w:rsidR="00277825" w:rsidRPr="00E76B88">
              <w:rPr>
                <w:rFonts w:ascii="宋体" w:hAnsi="宋体" w:cs="宋体" w:hint="eastAsia"/>
                <w:kern w:val="0"/>
              </w:rPr>
              <w:t>及教研室主任</w:t>
            </w:r>
            <w:r w:rsidRPr="00BD1C4D">
              <w:rPr>
                <w:rFonts w:ascii="宋体" w:hAnsi="宋体" w:cs="宋体" w:hint="eastAsia"/>
                <w:kern w:val="0"/>
              </w:rPr>
              <w:t>组成（1分）</w:t>
            </w:r>
          </w:p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命题细目表中试题题量适当（2分）；题型结构</w:t>
            </w:r>
            <w:r w:rsidRPr="00BD1C4D">
              <w:rPr>
                <w:rFonts w:ascii="宋体" w:hAnsi="宋体" w:cs="宋体"/>
                <w:kern w:val="0"/>
              </w:rPr>
              <w:t>合理（</w:t>
            </w:r>
            <w:r w:rsidRPr="00BD1C4D">
              <w:rPr>
                <w:rFonts w:ascii="宋体" w:hAnsi="宋体" w:cs="宋体" w:hint="eastAsia"/>
                <w:kern w:val="0"/>
              </w:rPr>
              <w:t>2分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命题审批表填写准确、规范，签字盖章完整（2分）；</w:t>
            </w:r>
          </w:p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命题审批表中“题型分布”与试卷相符（</w:t>
            </w:r>
            <w:r w:rsidRPr="00BD1C4D">
              <w:rPr>
                <w:rFonts w:ascii="宋体" w:hAnsi="宋体" w:cs="宋体"/>
                <w:kern w:val="0"/>
              </w:rPr>
              <w:t>1分）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401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1.3 试题难度、区分度等质量指标合理（可分类制定评分标准）（</w:t>
            </w:r>
            <w:r w:rsidR="003D2375" w:rsidRPr="00BD1C4D">
              <w:rPr>
                <w:rFonts w:ascii="宋体" w:hAnsi="宋体" w:cs="宋体" w:hint="eastAsia"/>
                <w:kern w:val="0"/>
              </w:rPr>
              <w:t>10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检查考试分析报告、选择题答题情况分析表（选择题题量≥30的考试）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E76B88" w:rsidRDefault="0013622E" w:rsidP="00B27481">
            <w:pPr>
              <w:spacing w:line="300" w:lineRule="exac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有选择题答题情况分析表</w:t>
            </w:r>
            <w:r w:rsidR="00277825" w:rsidRPr="00E76B88">
              <w:rPr>
                <w:rFonts w:ascii="宋体" w:hAnsi="宋体" w:cs="宋体" w:hint="eastAsia"/>
                <w:kern w:val="0"/>
                <w:u w:val="single"/>
              </w:rPr>
              <w:t>或正答率分析表</w:t>
            </w:r>
            <w:r w:rsidRPr="00E76B88">
              <w:rPr>
                <w:rFonts w:ascii="宋体" w:hAnsi="宋体" w:cs="宋体" w:hint="eastAsia"/>
                <w:kern w:val="0"/>
              </w:rPr>
              <w:t>（选择题题量≥30的考试）、考试分析报告（2分）；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试题平均难度在0.7左右，各题难度在0.4—0.9之间</w:t>
            </w:r>
            <w:r w:rsidR="00277825" w:rsidRPr="00E76B88">
              <w:rPr>
                <w:rFonts w:ascii="宋体" w:hAnsi="宋体" w:cs="宋体" w:hint="eastAsia"/>
                <w:kern w:val="0"/>
              </w:rPr>
              <w:t>（除附加题外）</w:t>
            </w:r>
            <w:r w:rsidRPr="00E76B88">
              <w:rPr>
                <w:rFonts w:ascii="宋体" w:hAnsi="宋体" w:cs="宋体" w:hint="eastAsia"/>
                <w:kern w:val="0"/>
              </w:rPr>
              <w:t>（</w:t>
            </w:r>
            <w:r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分）；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区分度在0.2以上（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分）；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信度0</w:t>
            </w:r>
            <w:r w:rsidRPr="00BD1C4D">
              <w:rPr>
                <w:rFonts w:ascii="宋体" w:hAnsi="宋体" w:cs="宋体"/>
                <w:kern w:val="0"/>
              </w:rPr>
              <w:t>.55</w:t>
            </w:r>
            <w:r w:rsidRPr="00BD1C4D">
              <w:rPr>
                <w:rFonts w:ascii="宋体" w:hAnsi="宋体" w:cs="宋体" w:hint="eastAsia"/>
                <w:kern w:val="0"/>
              </w:rPr>
              <w:t>以上</w:t>
            </w:r>
            <w:r w:rsidRPr="00BD1C4D">
              <w:rPr>
                <w:rFonts w:ascii="宋体" w:hAnsi="宋体" w:cs="宋体"/>
                <w:kern w:val="0"/>
              </w:rPr>
              <w:t>（2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效度</w:t>
            </w:r>
            <w:r w:rsidRPr="00BD1C4D">
              <w:rPr>
                <w:rFonts w:ascii="宋体" w:hAnsi="宋体" w:cs="宋体"/>
                <w:kern w:val="0"/>
              </w:rPr>
              <w:t>符合要求（2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74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1.4 试题重复率比例合理（≤8%）（</w:t>
            </w:r>
            <w:r w:rsidRPr="00BD1C4D">
              <w:rPr>
                <w:rFonts w:ascii="宋体" w:hAnsi="宋体" w:cs="宋体"/>
                <w:kern w:val="0"/>
              </w:rPr>
              <w:t>6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核查试卷与上一届（或上一次）考试试题、备用卷的重复率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spacing w:line="300" w:lineRule="exact"/>
              <w:rPr>
                <w:rFonts w:ascii="宋体" w:hAnsi="宋体" w:cs="宋体"/>
                <w:b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正式卷与</w:t>
            </w:r>
            <w:r w:rsidRPr="00E76B88">
              <w:rPr>
                <w:rFonts w:ascii="宋体" w:hAnsi="宋体" w:cs="宋体" w:hint="eastAsia"/>
                <w:kern w:val="0"/>
              </w:rPr>
              <w:t>上一届（或上一次）考试</w:t>
            </w:r>
            <w:r w:rsidRPr="00E76B88">
              <w:rPr>
                <w:rFonts w:ascii="宋体" w:hAnsi="宋体" w:cs="宋体"/>
                <w:kern w:val="0"/>
              </w:rPr>
              <w:t>卷</w:t>
            </w:r>
            <w:r w:rsidRPr="00E76B88">
              <w:rPr>
                <w:rFonts w:ascii="宋体" w:hAnsi="宋体" w:cs="宋体" w:hint="eastAsia"/>
                <w:kern w:val="0"/>
              </w:rPr>
              <w:t>（正式卷+备用卷）重复率</w:t>
            </w:r>
            <w:r w:rsidR="00277825" w:rsidRPr="00E76B88">
              <w:rPr>
                <w:rFonts w:ascii="宋体" w:hAnsi="宋体" w:cs="宋体" w:hint="eastAsia"/>
                <w:kern w:val="0"/>
              </w:rPr>
              <w:t>≤</w:t>
            </w:r>
            <w:r w:rsidRPr="00E76B88">
              <w:rPr>
                <w:rFonts w:ascii="宋体" w:hAnsi="宋体" w:cs="宋体" w:hint="eastAsia"/>
                <w:kern w:val="0"/>
              </w:rPr>
              <w:t>8%（</w:t>
            </w:r>
            <w:r w:rsidR="00792AB9"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分）；</w:t>
            </w:r>
          </w:p>
          <w:p w:rsidR="0013622E" w:rsidRPr="00BD1C4D" w:rsidRDefault="0013622E" w:rsidP="00B27481">
            <w:pPr>
              <w:spacing w:line="300" w:lineRule="exac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备用卷与上一届（或上一次）考试卷（正式卷+备用卷）重复率≤8%（2分）；</w:t>
            </w:r>
          </w:p>
          <w:p w:rsidR="0013622E" w:rsidRPr="00BD1C4D" w:rsidRDefault="0013622E" w:rsidP="00B27481">
            <w:pPr>
              <w:spacing w:line="300" w:lineRule="exac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正式卷与备用卷重复率8%（2分）。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665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1.5 试题内容（文字表述、图表等）准确无误</w:t>
            </w:r>
            <w:r w:rsidRPr="005651EE">
              <w:rPr>
                <w:rFonts w:ascii="宋体" w:hAnsi="宋体" w:cs="宋体" w:hint="eastAsia"/>
                <w:color w:val="000000"/>
                <w:kern w:val="0"/>
              </w:rPr>
              <w:t>（4分</w:t>
            </w:r>
            <w:r w:rsidRPr="005651EE">
              <w:rPr>
                <w:rFonts w:ascii="宋体" w:hAnsi="宋体" w:cs="宋体"/>
                <w:color w:val="000000"/>
                <w:kern w:val="0"/>
              </w:rPr>
              <w:t>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检查学</w:t>
            </w:r>
            <w:r w:rsidRPr="00C17DCF">
              <w:rPr>
                <w:rFonts w:ascii="宋体" w:hAnsi="宋体" w:cs="宋体" w:hint="eastAsia"/>
                <w:color w:val="000000" w:themeColor="text1"/>
                <w:kern w:val="0"/>
              </w:rPr>
              <w:t>生考试卷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D4D" w:rsidRDefault="0013622E" w:rsidP="00B27481">
            <w:pPr>
              <w:spacing w:line="300" w:lineRule="exac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正式卷</w:t>
            </w:r>
            <w:r w:rsidRPr="00BD1C4D">
              <w:rPr>
                <w:rFonts w:ascii="宋体" w:hAnsi="宋体" w:cs="宋体"/>
                <w:kern w:val="0"/>
              </w:rPr>
              <w:t>名称</w:t>
            </w:r>
            <w:r w:rsidRPr="00BD1C4D">
              <w:rPr>
                <w:rFonts w:ascii="宋体" w:hAnsi="宋体" w:cs="宋体" w:hint="eastAsia"/>
                <w:kern w:val="0"/>
              </w:rPr>
              <w:t>准确</w:t>
            </w:r>
            <w:r w:rsidRPr="00BD1C4D">
              <w:rPr>
                <w:rFonts w:ascii="宋体" w:hAnsi="宋体" w:cs="宋体"/>
                <w:kern w:val="0"/>
              </w:rPr>
              <w:t>规范</w:t>
            </w:r>
            <w:r w:rsidRPr="00BD1C4D">
              <w:rPr>
                <w:rFonts w:ascii="宋体" w:hAnsi="宋体" w:cs="宋体" w:hint="eastAsia"/>
                <w:kern w:val="0"/>
              </w:rPr>
              <w:t>（2分）；</w:t>
            </w:r>
          </w:p>
          <w:p w:rsidR="0013622E" w:rsidRPr="00BD1C4D" w:rsidRDefault="0013622E" w:rsidP="00B27481">
            <w:pPr>
              <w:spacing w:line="300" w:lineRule="exac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试题文字叙述清晰、准确无错漏，插图清楚（2分）。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985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1.6 标准（参考）答案科学合理，各题均有详细的给分点（</w:t>
            </w:r>
            <w:r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</w:t>
            </w:r>
            <w:r>
              <w:rPr>
                <w:rFonts w:ascii="宋体" w:hAnsi="宋体" w:cs="宋体"/>
                <w:color w:val="000000"/>
                <w:kern w:val="0"/>
              </w:rPr>
              <w:t>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检查标准答案、评分标准及其操作性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spacing w:line="300" w:lineRule="exact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标准（参考）答案科学合理（</w:t>
            </w:r>
            <w:r w:rsidRPr="00BD1C4D">
              <w:rPr>
                <w:rFonts w:ascii="宋体" w:hAnsi="宋体" w:cs="宋体"/>
                <w:kern w:val="0"/>
              </w:rPr>
              <w:t>3</w:t>
            </w:r>
            <w:r w:rsidRPr="00BD1C4D">
              <w:rPr>
                <w:rFonts w:ascii="宋体" w:hAnsi="宋体" w:cs="宋体" w:hint="eastAsia"/>
                <w:kern w:val="0"/>
              </w:rPr>
              <w:t>分）；</w:t>
            </w:r>
          </w:p>
          <w:p w:rsidR="00260CF8" w:rsidRDefault="0013622E">
            <w:pPr>
              <w:spacing w:line="300" w:lineRule="exact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各题均有详</w:t>
            </w:r>
            <w:r w:rsidRPr="00E76B88">
              <w:rPr>
                <w:rFonts w:ascii="宋体" w:hAnsi="宋体" w:cs="宋体" w:hint="eastAsia"/>
                <w:kern w:val="0"/>
              </w:rPr>
              <w:t>细的</w:t>
            </w:r>
            <w:r w:rsidR="00277825" w:rsidRPr="00E76B88">
              <w:rPr>
                <w:rFonts w:ascii="宋体" w:hAnsi="宋体" w:cs="宋体" w:hint="eastAsia"/>
                <w:kern w:val="0"/>
              </w:rPr>
              <w:t>得分点</w:t>
            </w:r>
            <w:r w:rsidRPr="00E76B88">
              <w:rPr>
                <w:rFonts w:ascii="宋体" w:hAnsi="宋体" w:cs="宋体" w:hint="eastAsia"/>
                <w:kern w:val="0"/>
              </w:rPr>
              <w:t>（</w:t>
            </w:r>
            <w:r w:rsidRPr="00E76B88">
              <w:rPr>
                <w:rFonts w:ascii="宋体" w:hAnsi="宋体" w:cs="宋体"/>
                <w:kern w:val="0"/>
              </w:rPr>
              <w:t>3</w:t>
            </w:r>
            <w:r w:rsidRPr="00E76B88">
              <w:rPr>
                <w:rFonts w:ascii="宋体" w:hAnsi="宋体" w:cs="宋体" w:hint="eastAsia"/>
                <w:kern w:val="0"/>
              </w:rPr>
              <w:t>分）</w:t>
            </w:r>
            <w:r w:rsidR="00130466" w:rsidRPr="00E76B88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705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C267C9">
              <w:rPr>
                <w:kern w:val="0"/>
              </w:rPr>
              <w:lastRenderedPageBreak/>
              <w:t>2.</w:t>
            </w:r>
            <w:r w:rsidRPr="00C267C9">
              <w:rPr>
                <w:kern w:val="0"/>
              </w:rPr>
              <w:t>成绩评定及阅卷（</w:t>
            </w:r>
            <w:r w:rsidRPr="00C267C9">
              <w:rPr>
                <w:kern w:val="0"/>
              </w:rPr>
              <w:t>28</w:t>
            </w:r>
            <w:r w:rsidRPr="00C267C9">
              <w:rPr>
                <w:kern w:val="0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kern w:val="0"/>
              </w:rPr>
              <w:t xml:space="preserve">2.1 </w:t>
            </w:r>
            <w:r w:rsidRPr="00BD1C4D">
              <w:rPr>
                <w:kern w:val="0"/>
              </w:rPr>
              <w:t>学生成绩单准确无误，符合要求（</w:t>
            </w:r>
            <w:r w:rsidRPr="00BD1C4D">
              <w:rPr>
                <w:kern w:val="0"/>
              </w:rPr>
              <w:t>6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检查学生成绩单，平时成绩超过10%的课程有课程成绩构成表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学生成绩单准确无误，且有任课教师</w:t>
            </w:r>
            <w:r w:rsidRPr="00BD1C4D">
              <w:rPr>
                <w:rFonts w:ascii="宋体" w:hAnsi="宋体" w:cs="宋体"/>
                <w:kern w:val="0"/>
              </w:rPr>
              <w:t>签名</w:t>
            </w:r>
            <w:r w:rsidRPr="00BD1C4D">
              <w:rPr>
                <w:rFonts w:ascii="宋体" w:hAnsi="宋体" w:cs="宋体" w:hint="eastAsia"/>
                <w:kern w:val="0"/>
              </w:rPr>
              <w:t>（</w:t>
            </w:r>
            <w:r w:rsidRPr="00BD1C4D">
              <w:rPr>
                <w:rFonts w:ascii="宋体" w:hAnsi="宋体" w:cs="宋体"/>
                <w:kern w:val="0"/>
              </w:rPr>
              <w:t>1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/>
                <w:kern w:val="0"/>
              </w:rPr>
              <w:t>成绩单有</w:t>
            </w:r>
            <w:r w:rsidRPr="00BD1C4D">
              <w:rPr>
                <w:rFonts w:ascii="宋体" w:hAnsi="宋体" w:cs="宋体" w:hint="eastAsia"/>
                <w:kern w:val="0"/>
              </w:rPr>
              <w:t>期评</w:t>
            </w:r>
            <w:r w:rsidRPr="00BD1C4D">
              <w:rPr>
                <w:rFonts w:ascii="宋体" w:hAnsi="宋体" w:cs="宋体"/>
                <w:kern w:val="0"/>
              </w:rPr>
              <w:t>公式</w:t>
            </w:r>
            <w:r w:rsidRPr="00BD1C4D">
              <w:rPr>
                <w:rFonts w:ascii="宋体" w:hAnsi="宋体" w:cs="宋体" w:hint="eastAsia"/>
                <w:kern w:val="0"/>
              </w:rPr>
              <w:t>，</w:t>
            </w:r>
            <w:r w:rsidRPr="00BD1C4D">
              <w:rPr>
                <w:rFonts w:ascii="宋体" w:hAnsi="宋体" w:cs="宋体"/>
                <w:kern w:val="0"/>
              </w:rPr>
              <w:t>比例符合学校要求</w:t>
            </w:r>
            <w:r w:rsidRPr="00BD1C4D">
              <w:rPr>
                <w:rFonts w:ascii="宋体" w:hAnsi="宋体" w:cs="宋体" w:hint="eastAsia"/>
                <w:kern w:val="0"/>
              </w:rPr>
              <w:t>（3分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/>
                <w:kern w:val="0"/>
              </w:rPr>
              <w:t>有</w:t>
            </w:r>
            <w:r w:rsidRPr="00BD1C4D">
              <w:rPr>
                <w:rFonts w:ascii="宋体" w:hAnsi="宋体" w:cs="宋体" w:hint="eastAsia"/>
                <w:kern w:val="0"/>
              </w:rPr>
              <w:t>期评成绩构成表，且平时成绩</w:t>
            </w:r>
            <w:r w:rsidRPr="00BD1C4D">
              <w:rPr>
                <w:rFonts w:ascii="宋体" w:hAnsi="宋体" w:cs="宋体"/>
                <w:kern w:val="0"/>
              </w:rPr>
              <w:t>比例合理</w:t>
            </w:r>
            <w:r w:rsidRPr="00BD1C4D">
              <w:rPr>
                <w:rFonts w:ascii="宋体" w:hAnsi="宋体" w:cs="宋体" w:hint="eastAsia"/>
                <w:kern w:val="0"/>
              </w:rPr>
              <w:t>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B27481">
        <w:trPr>
          <w:trHeight w:val="1575"/>
        </w:trPr>
        <w:tc>
          <w:tcPr>
            <w:tcW w:w="14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kern w:val="0"/>
              </w:rPr>
              <w:t xml:space="preserve">2.2 </w:t>
            </w:r>
            <w:r w:rsidRPr="00BD1C4D">
              <w:rPr>
                <w:kern w:val="0"/>
              </w:rPr>
              <w:t>阅卷严格按评分标准给分（</w:t>
            </w:r>
            <w:r w:rsidRPr="00BD1C4D">
              <w:rPr>
                <w:kern w:val="0"/>
              </w:rPr>
              <w:t>12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CF8" w:rsidRPr="00E76B88" w:rsidRDefault="0013622E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用</w:t>
            </w:r>
            <w:r w:rsidR="00277825" w:rsidRPr="00E76B88">
              <w:rPr>
                <w:rFonts w:ascii="宋体" w:hAnsi="宋体" w:cs="宋体" w:hint="eastAsia"/>
                <w:kern w:val="0"/>
                <w:u w:val="single"/>
              </w:rPr>
              <w:t>红笔</w:t>
            </w:r>
            <w:r w:rsidRPr="00E76B88">
              <w:rPr>
                <w:rFonts w:ascii="宋体" w:hAnsi="宋体" w:cs="宋体" w:hint="eastAsia"/>
                <w:kern w:val="0"/>
              </w:rPr>
              <w:t>批阅试卷，每个得分点标出实得分（用正分表示，如0.5），不能给负分；学生答题处每小题、大题题号前必须写出该题总分；改动处应有签名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E76B88" w:rsidRDefault="00277825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  <w:u w:val="single"/>
              </w:rPr>
              <w:t>红笔</w:t>
            </w:r>
            <w:r w:rsidR="0013622E" w:rsidRPr="00E76B88">
              <w:rPr>
                <w:rFonts w:ascii="宋体" w:hAnsi="宋体" w:cs="宋体" w:hint="eastAsia"/>
                <w:kern w:val="0"/>
              </w:rPr>
              <w:t>阅卷（</w:t>
            </w:r>
            <w:r w:rsidR="0013622E" w:rsidRPr="00E76B88">
              <w:rPr>
                <w:rFonts w:ascii="宋体" w:hAnsi="宋体" w:cs="宋体"/>
                <w:kern w:val="0"/>
              </w:rPr>
              <w:t>2</w:t>
            </w:r>
            <w:r w:rsidR="0013622E" w:rsidRPr="00E76B88">
              <w:rPr>
                <w:rFonts w:ascii="宋体" w:hAnsi="宋体" w:cs="宋体" w:hint="eastAsia"/>
                <w:kern w:val="0"/>
              </w:rPr>
              <w:t>分</w:t>
            </w:r>
            <w:r w:rsidR="0013622E" w:rsidRPr="00E76B88">
              <w:rPr>
                <w:rFonts w:ascii="宋体" w:hAnsi="宋体" w:cs="宋体"/>
                <w:kern w:val="0"/>
              </w:rPr>
              <w:t>）</w:t>
            </w:r>
            <w:r w:rsidR="0013622E"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得分点与</w:t>
            </w:r>
            <w:r w:rsidRPr="00E76B88">
              <w:rPr>
                <w:rFonts w:ascii="宋体" w:hAnsi="宋体" w:cs="宋体"/>
                <w:kern w:val="0"/>
              </w:rPr>
              <w:t>标准答案相符（</w:t>
            </w:r>
            <w:r w:rsidRPr="00E76B88">
              <w:rPr>
                <w:rFonts w:ascii="宋体" w:hAnsi="宋体" w:cs="宋体" w:hint="eastAsia"/>
                <w:kern w:val="0"/>
              </w:rPr>
              <w:t>2分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得分点标出实得分，</w:t>
            </w:r>
            <w:r w:rsidRPr="00E76B88">
              <w:rPr>
                <w:rFonts w:ascii="宋体" w:hAnsi="宋体" w:cs="宋体"/>
                <w:kern w:val="0"/>
              </w:rPr>
              <w:t>不给负分</w:t>
            </w:r>
            <w:r w:rsidRPr="00E76B88">
              <w:rPr>
                <w:rFonts w:ascii="宋体" w:hAnsi="宋体" w:cs="宋体" w:hint="eastAsia"/>
                <w:kern w:val="0"/>
              </w:rPr>
              <w:t>（</w:t>
            </w:r>
            <w:r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每小题、</w:t>
            </w:r>
            <w:r w:rsidRPr="00E76B88">
              <w:rPr>
                <w:rFonts w:ascii="宋体" w:hAnsi="宋体" w:cs="宋体"/>
                <w:kern w:val="0"/>
              </w:rPr>
              <w:t>大题前写出该题合计</w:t>
            </w:r>
            <w:r w:rsidRPr="00E76B88">
              <w:rPr>
                <w:rFonts w:ascii="宋体" w:hAnsi="宋体" w:cs="宋体" w:hint="eastAsia"/>
                <w:kern w:val="0"/>
              </w:rPr>
              <w:t>得分（</w:t>
            </w:r>
            <w:r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所阅试题</w:t>
            </w:r>
            <w:r w:rsidRPr="00E76B88">
              <w:rPr>
                <w:rFonts w:ascii="宋体" w:hAnsi="宋体" w:cs="宋体"/>
                <w:kern w:val="0"/>
              </w:rPr>
              <w:t>得分填</w:t>
            </w:r>
            <w:r w:rsidRPr="00E76B88">
              <w:rPr>
                <w:rFonts w:ascii="宋体" w:hAnsi="宋体" w:cs="宋体" w:hint="eastAsia"/>
                <w:kern w:val="0"/>
              </w:rPr>
              <w:t>在</w:t>
            </w:r>
            <w:r w:rsidRPr="00E76B88">
              <w:rPr>
                <w:rFonts w:ascii="宋体" w:hAnsi="宋体" w:cs="宋体"/>
                <w:kern w:val="0"/>
              </w:rPr>
              <w:t>试卷封面</w:t>
            </w:r>
            <w:r w:rsidRPr="00E76B88">
              <w:rPr>
                <w:rFonts w:ascii="宋体" w:hAnsi="宋体" w:cs="宋体" w:hint="eastAsia"/>
                <w:kern w:val="0"/>
              </w:rPr>
              <w:t>（</w:t>
            </w:r>
            <w:r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E76B88" w:rsidRDefault="0013622E" w:rsidP="00B27481">
            <w:pPr>
              <w:rPr>
                <w:rFonts w:ascii="宋体" w:hAnsi="宋体" w:cs="宋体"/>
                <w:kern w:val="0"/>
              </w:rPr>
            </w:pPr>
            <w:r w:rsidRPr="00E76B88">
              <w:rPr>
                <w:rFonts w:ascii="宋体" w:hAnsi="宋体" w:cs="宋体" w:hint="eastAsia"/>
                <w:kern w:val="0"/>
              </w:rPr>
              <w:t>得分改动处教师签名（</w:t>
            </w:r>
            <w:r w:rsidRPr="00E76B88">
              <w:rPr>
                <w:rFonts w:ascii="宋体" w:hAnsi="宋体" w:cs="宋体"/>
                <w:kern w:val="0"/>
              </w:rPr>
              <w:t>2</w:t>
            </w:r>
            <w:r w:rsidRPr="00E76B88">
              <w:rPr>
                <w:rFonts w:ascii="宋体" w:hAnsi="宋体" w:cs="宋体" w:hint="eastAsia"/>
                <w:kern w:val="0"/>
              </w:rPr>
              <w:t>分</w:t>
            </w:r>
            <w:r w:rsidRPr="00E76B88">
              <w:rPr>
                <w:rFonts w:ascii="宋体" w:hAnsi="宋体" w:cs="宋体"/>
                <w:kern w:val="0"/>
              </w:rPr>
              <w:t>）</w:t>
            </w:r>
            <w:r w:rsidRPr="00E76B88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E76B88">
        <w:trPr>
          <w:trHeight w:val="695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widowControl/>
              <w:adjustRightInd w:val="0"/>
              <w:snapToGrid w:val="0"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2.3 阅卷符合要求</w:t>
            </w:r>
            <w:r w:rsidRPr="00BD1C4D">
              <w:rPr>
                <w:kern w:val="0"/>
              </w:rPr>
              <w:t>（</w:t>
            </w:r>
            <w:r w:rsidRPr="00BD1C4D">
              <w:rPr>
                <w:kern w:val="0"/>
              </w:rPr>
              <w:t>10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试卷评分整洁，统分、记分无错误，试卷阅卷人在相应处均有签名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评分整洁</w:t>
            </w:r>
            <w:r w:rsidRPr="00BD1C4D">
              <w:rPr>
                <w:rFonts w:ascii="宋体" w:hAnsi="宋体" w:cs="宋体"/>
                <w:kern w:val="0"/>
              </w:rPr>
              <w:t>（2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记分无误</w:t>
            </w:r>
            <w:r w:rsidRPr="00BD1C4D">
              <w:rPr>
                <w:rFonts w:ascii="宋体" w:hAnsi="宋体" w:cs="宋体"/>
                <w:kern w:val="0"/>
              </w:rPr>
              <w:t>（3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统分无误</w:t>
            </w:r>
            <w:r w:rsidRPr="00BD1C4D">
              <w:rPr>
                <w:rFonts w:ascii="宋体" w:hAnsi="宋体" w:cs="宋体"/>
                <w:kern w:val="0"/>
              </w:rPr>
              <w:t>（3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阅卷者、统分者签名</w:t>
            </w:r>
            <w:r w:rsidRPr="00BD1C4D">
              <w:rPr>
                <w:rFonts w:ascii="宋体" w:hAnsi="宋体" w:cs="宋体"/>
                <w:kern w:val="0"/>
              </w:rPr>
              <w:t>（2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E76B88">
        <w:trPr>
          <w:trHeight w:val="330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3.考试管理（</w:t>
            </w:r>
            <w:r w:rsidRPr="00BD1C4D">
              <w:rPr>
                <w:rFonts w:ascii="宋体" w:hAnsi="宋体" w:cs="宋体"/>
                <w:kern w:val="0"/>
              </w:rPr>
              <w:t>3</w:t>
            </w:r>
            <w:r w:rsidR="003D2375" w:rsidRPr="00BD1C4D">
              <w:rPr>
                <w:rFonts w:ascii="宋体" w:hAnsi="宋体" w:cs="宋体"/>
                <w:kern w:val="0"/>
              </w:rPr>
              <w:t>0</w:t>
            </w:r>
            <w:r w:rsidRPr="00BD1C4D"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3.1 试卷卷面质量</w:t>
            </w:r>
            <w:r w:rsidRPr="00BD1C4D">
              <w:rPr>
                <w:kern w:val="0"/>
              </w:rPr>
              <w:t>（</w:t>
            </w:r>
            <w:r w:rsidRPr="00BD1C4D">
              <w:rPr>
                <w:kern w:val="0"/>
              </w:rPr>
              <w:t>2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试卷印刷清晰、排版规范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印刷清晰、排版规范（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E76B88">
        <w:trPr>
          <w:trHeight w:val="90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3.2 备用卷符合要求（与正式考试卷要求一致）</w:t>
            </w:r>
            <w:r w:rsidRPr="00BD1C4D">
              <w:rPr>
                <w:kern w:val="0"/>
              </w:rPr>
              <w:t>（</w:t>
            </w:r>
            <w:r w:rsidR="003D2375" w:rsidRPr="00BD1C4D">
              <w:rPr>
                <w:kern w:val="0"/>
              </w:rPr>
              <w:t>6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检查备用卷命题审批表、细目表，标准答案及评分标准；备用卷试题与正式卷重复率（≤8%）等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备用卷有标准答案及评分标准</w:t>
            </w:r>
            <w:r w:rsidRPr="00BD1C4D">
              <w:rPr>
                <w:rFonts w:ascii="宋体" w:hAnsi="宋体" w:cs="宋体"/>
                <w:kern w:val="0"/>
              </w:rPr>
              <w:t>（</w:t>
            </w:r>
            <w:r w:rsidRPr="00BD1C4D">
              <w:rPr>
                <w:rFonts w:ascii="宋体" w:hAnsi="宋体" w:cs="宋体" w:hint="eastAsia"/>
                <w:kern w:val="0"/>
              </w:rPr>
              <w:t>1分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备用试卷名称准确规范，文字叙述清晰、准确无错漏，插图清楚等</w:t>
            </w:r>
            <w:r w:rsidRPr="00BD1C4D">
              <w:rPr>
                <w:rFonts w:ascii="宋体" w:hAnsi="宋体" w:cs="宋体"/>
                <w:kern w:val="0"/>
              </w:rPr>
              <w:t>（</w:t>
            </w:r>
            <w:r w:rsidRPr="00BD1C4D">
              <w:rPr>
                <w:rFonts w:ascii="宋体" w:hAnsi="宋体" w:cs="宋体" w:hint="eastAsia"/>
                <w:kern w:val="0"/>
              </w:rPr>
              <w:t>1分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备用卷命题细目表填写准确、规范、分值比例正确（</w:t>
            </w:r>
            <w:r w:rsidRPr="00BD1C4D">
              <w:rPr>
                <w:rFonts w:ascii="宋体" w:hAnsi="宋体" w:cs="宋体"/>
                <w:kern w:val="0"/>
              </w:rPr>
              <w:t>1</w:t>
            </w:r>
            <w:r w:rsidRPr="00BD1C4D">
              <w:rPr>
                <w:rFonts w:ascii="宋体" w:hAnsi="宋体" w:cs="宋体" w:hint="eastAsia"/>
                <w:kern w:val="0"/>
              </w:rPr>
              <w:t>分）；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命题细目表中“了解、熟悉、掌握”的比例符合规定（</w:t>
            </w:r>
            <w:r w:rsidRPr="00BD1C4D">
              <w:rPr>
                <w:rFonts w:ascii="宋体" w:hAnsi="宋体" w:cs="宋体"/>
                <w:kern w:val="0"/>
              </w:rPr>
              <w:t>1</w:t>
            </w:r>
            <w:r w:rsidRPr="00BD1C4D">
              <w:rPr>
                <w:rFonts w:ascii="宋体" w:hAnsi="宋体" w:cs="宋体" w:hint="eastAsia"/>
                <w:kern w:val="0"/>
              </w:rPr>
              <w:t>分）；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命题细目表考试内容与重点与正式卷一致（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13622E" w:rsidTr="00E76B88">
        <w:trPr>
          <w:trHeight w:val="1995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3.3 档案袋和试卷袋保存完整</w:t>
            </w:r>
            <w:r w:rsidRPr="005651EE">
              <w:rPr>
                <w:kern w:val="0"/>
              </w:rPr>
              <w:t>（</w:t>
            </w:r>
            <w:r>
              <w:rPr>
                <w:rFonts w:hint="eastAsia"/>
                <w:kern w:val="0"/>
              </w:rPr>
              <w:t>4</w:t>
            </w:r>
            <w:r w:rsidRPr="005651EE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检查档案袋（包含命题计划细目表、命题审批表、本次考试试题、标准答案和评分标准、学生成绩单、考试分析报告、考试总结及上届学生考试的试题)和试卷袋(包含考场记录表、考生签到表，选择题若为机器阅卷，须附上选择题成绩单）的规范和完整性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档案袋</w:t>
            </w:r>
            <w:r w:rsidRPr="00BD1C4D">
              <w:rPr>
                <w:rFonts w:ascii="宋体" w:hAnsi="宋体" w:cs="宋体"/>
                <w:kern w:val="0"/>
              </w:rPr>
              <w:t>所有材料齐全（</w:t>
            </w:r>
            <w:r w:rsidRPr="00BD1C4D">
              <w:rPr>
                <w:rFonts w:ascii="宋体" w:hAnsi="宋体" w:cs="宋体" w:hint="eastAsia"/>
                <w:kern w:val="0"/>
              </w:rPr>
              <w:t>2分</w:t>
            </w:r>
            <w:r w:rsidRPr="00BD1C4D">
              <w:rPr>
                <w:rFonts w:ascii="宋体" w:hAnsi="宋体" w:cs="宋体"/>
                <w:kern w:val="0"/>
              </w:rPr>
              <w:t>，缺一项减</w:t>
            </w:r>
            <w:r w:rsidRPr="00BD1C4D">
              <w:rPr>
                <w:rFonts w:ascii="宋体" w:hAnsi="宋体" w:cs="宋体" w:hint="eastAsia"/>
                <w:kern w:val="0"/>
              </w:rPr>
              <w:t>1分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试卷袋材料</w:t>
            </w:r>
            <w:r w:rsidRPr="00BD1C4D">
              <w:rPr>
                <w:rFonts w:ascii="宋体" w:hAnsi="宋体" w:cs="宋体"/>
                <w:kern w:val="0"/>
              </w:rPr>
              <w:t>齐全</w:t>
            </w:r>
            <w:r w:rsidRPr="00BD1C4D">
              <w:rPr>
                <w:rFonts w:ascii="宋体" w:hAnsi="宋体" w:cs="宋体" w:hint="eastAsia"/>
                <w:kern w:val="0"/>
              </w:rPr>
              <w:t>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，缺一项减</w:t>
            </w:r>
            <w:r w:rsidRPr="00BD1C4D">
              <w:rPr>
                <w:rFonts w:ascii="宋体" w:hAnsi="宋体" w:cs="宋体" w:hint="eastAsia"/>
                <w:kern w:val="0"/>
              </w:rPr>
              <w:t>1分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。</w:t>
            </w:r>
          </w:p>
          <w:p w:rsidR="0013622E" w:rsidRPr="00BD1C4D" w:rsidRDefault="0013622E" w:rsidP="00E76B88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说明：扣分扣完为止，无负分</w:t>
            </w:r>
            <w:r w:rsidR="00BD1C4D">
              <w:rPr>
                <w:rFonts w:ascii="宋体" w:hAnsi="宋体" w:cs="宋体" w:hint="eastAsia"/>
                <w:kern w:val="0"/>
              </w:rPr>
              <w:t>。</w:t>
            </w:r>
            <w:r w:rsidR="00BD1C4D" w:rsidRPr="00BD1C4D">
              <w:rPr>
                <w:rFonts w:ascii="宋体" w:hAnsi="宋体" w:cs="宋体" w:hint="eastAsia"/>
                <w:kern w:val="0"/>
              </w:rPr>
              <w:t>机考按传统考试要求归档制作完整的档案袋</w:t>
            </w:r>
            <w:r w:rsidR="00BD1C4D">
              <w:rPr>
                <w:rFonts w:ascii="宋体" w:hAnsi="宋体" w:cs="宋体" w:hint="eastAsia"/>
                <w:kern w:val="0"/>
              </w:rPr>
              <w:t>，</w:t>
            </w:r>
            <w:r w:rsidR="00BD1C4D" w:rsidRPr="00BD1C4D">
              <w:rPr>
                <w:rFonts w:ascii="宋体" w:hAnsi="宋体" w:cs="宋体" w:hint="eastAsia"/>
                <w:kern w:val="0"/>
              </w:rPr>
              <w:t>考场记录表及考试签到表可存于档案袋</w:t>
            </w:r>
            <w:r w:rsidR="00BD1C4D">
              <w:rPr>
                <w:rFonts w:ascii="宋体" w:hAnsi="宋体" w:cs="宋体" w:hint="eastAsia"/>
                <w:kern w:val="0"/>
              </w:rPr>
              <w:t>，</w:t>
            </w:r>
            <w:r w:rsidR="00BD1C4D" w:rsidRPr="00BD1C4D">
              <w:rPr>
                <w:rFonts w:ascii="宋体" w:hAnsi="宋体" w:cs="宋体" w:hint="eastAsia"/>
                <w:kern w:val="0"/>
              </w:rPr>
              <w:t>每题答题情况及学生试卷建议无需打印，直接在系统查看即可。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3622E" w:rsidTr="00E76B88">
        <w:trPr>
          <w:trHeight w:val="78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3622E" w:rsidRDefault="0013622E" w:rsidP="00B27481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5651EE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3.4 考试总结内容详实、客观</w:t>
            </w:r>
            <w:r w:rsidRPr="00BD1C4D">
              <w:rPr>
                <w:kern w:val="0"/>
              </w:rPr>
              <w:t>（</w:t>
            </w:r>
            <w:r w:rsidRPr="00BD1C4D">
              <w:rPr>
                <w:kern w:val="0"/>
              </w:rPr>
              <w:t>18</w:t>
            </w:r>
            <w:r w:rsidRPr="00BD1C4D">
              <w:rPr>
                <w:kern w:val="0"/>
              </w:rPr>
              <w:t>分）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总结内容包括考试基本情况、考试质量分析、存在问题及整改措施等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E76B88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考试基本</w:t>
            </w:r>
            <w:r w:rsidRPr="00BD1C4D">
              <w:rPr>
                <w:rFonts w:ascii="宋体" w:hAnsi="宋体" w:cs="宋体"/>
                <w:kern w:val="0"/>
              </w:rPr>
              <w:t>情况</w:t>
            </w:r>
            <w:r w:rsidRPr="00BD1C4D">
              <w:rPr>
                <w:rFonts w:ascii="宋体" w:hAnsi="宋体" w:cs="宋体" w:hint="eastAsia"/>
                <w:kern w:val="0"/>
              </w:rPr>
              <w:t>总结</w:t>
            </w:r>
            <w:r w:rsidRPr="00BD1C4D">
              <w:rPr>
                <w:rFonts w:ascii="宋体" w:hAnsi="宋体" w:cs="宋体"/>
                <w:kern w:val="0"/>
              </w:rPr>
              <w:t>完整</w:t>
            </w:r>
            <w:r w:rsidRPr="00BD1C4D">
              <w:rPr>
                <w:rFonts w:ascii="宋体" w:hAnsi="宋体" w:cs="宋体" w:hint="eastAsia"/>
                <w:kern w:val="0"/>
              </w:rPr>
              <w:t>（</w:t>
            </w:r>
            <w:r w:rsidRPr="00BD1C4D">
              <w:rPr>
                <w:rFonts w:ascii="宋体" w:hAnsi="宋体" w:cs="宋体"/>
                <w:kern w:val="0"/>
              </w:rPr>
              <w:t>2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根据</w:t>
            </w:r>
            <w:r w:rsidRPr="00BD1C4D">
              <w:rPr>
                <w:rFonts w:ascii="宋体" w:hAnsi="宋体" w:cs="宋体"/>
                <w:kern w:val="0"/>
              </w:rPr>
              <w:t>考试分析报告</w:t>
            </w:r>
            <w:r w:rsidRPr="00BD1C4D">
              <w:rPr>
                <w:rFonts w:ascii="宋体" w:hAnsi="宋体" w:cs="宋体" w:hint="eastAsia"/>
                <w:kern w:val="0"/>
              </w:rPr>
              <w:t>对考试</w:t>
            </w:r>
            <w:r w:rsidRPr="00BD1C4D">
              <w:rPr>
                <w:rFonts w:ascii="宋体" w:hAnsi="宋体" w:cs="宋体"/>
                <w:kern w:val="0"/>
              </w:rPr>
              <w:t>质量</w:t>
            </w:r>
            <w:r w:rsidRPr="00BD1C4D">
              <w:rPr>
                <w:rFonts w:ascii="宋体" w:hAnsi="宋体" w:cs="宋体" w:hint="eastAsia"/>
                <w:kern w:val="0"/>
              </w:rPr>
              <w:t>进行</w:t>
            </w:r>
            <w:r w:rsidRPr="00BD1C4D">
              <w:rPr>
                <w:rFonts w:ascii="宋体" w:hAnsi="宋体" w:cs="宋体"/>
                <w:kern w:val="0"/>
              </w:rPr>
              <w:t>分析（6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存在</w:t>
            </w:r>
            <w:r w:rsidRPr="00BD1C4D">
              <w:rPr>
                <w:rFonts w:ascii="宋体" w:hAnsi="宋体" w:cs="宋体"/>
                <w:kern w:val="0"/>
              </w:rPr>
              <w:t>问题分析到位（5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  <w:r w:rsidRPr="00BD1C4D">
              <w:rPr>
                <w:rFonts w:ascii="宋体" w:hAnsi="宋体" w:cs="宋体" w:hint="eastAsia"/>
                <w:kern w:val="0"/>
              </w:rPr>
              <w:t>；</w:t>
            </w:r>
          </w:p>
          <w:p w:rsidR="0013622E" w:rsidRPr="00BD1C4D" w:rsidRDefault="0013622E" w:rsidP="00E76B88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</w:rPr>
            </w:pPr>
            <w:r w:rsidRPr="00BD1C4D">
              <w:rPr>
                <w:rFonts w:ascii="宋体" w:hAnsi="宋体" w:cs="宋体" w:hint="eastAsia"/>
                <w:kern w:val="0"/>
              </w:rPr>
              <w:t>整改措施</w:t>
            </w:r>
            <w:r w:rsidRPr="00BD1C4D">
              <w:rPr>
                <w:rFonts w:ascii="宋体" w:hAnsi="宋体" w:cs="宋体"/>
                <w:kern w:val="0"/>
              </w:rPr>
              <w:t>针对性强（5</w:t>
            </w:r>
            <w:r w:rsidRPr="00BD1C4D">
              <w:rPr>
                <w:rFonts w:ascii="宋体" w:hAnsi="宋体" w:cs="宋体" w:hint="eastAsia"/>
                <w:kern w:val="0"/>
              </w:rPr>
              <w:t>分</w:t>
            </w:r>
            <w:r w:rsidRPr="00BD1C4D">
              <w:rPr>
                <w:rFonts w:ascii="宋体" w:hAnsi="宋体" w:cs="宋体"/>
                <w:kern w:val="0"/>
              </w:rPr>
              <w:t>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3622E" w:rsidTr="00B27481">
        <w:trPr>
          <w:trHeight w:val="405"/>
        </w:trPr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BD1C4D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综合评价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3622E" w:rsidTr="00B27481">
        <w:trPr>
          <w:trHeight w:val="1974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622E" w:rsidRDefault="0013622E" w:rsidP="00B274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意见和建议</w:t>
            </w:r>
          </w:p>
        </w:tc>
        <w:tc>
          <w:tcPr>
            <w:tcW w:w="14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BD1C4D" w:rsidRDefault="0013622E" w:rsidP="00B27481">
            <w:pPr>
              <w:jc w:val="left"/>
              <w:rPr>
                <w:rFonts w:ascii="宋体" w:hAnsi="宋体" w:cs="宋体"/>
                <w:kern w:val="0"/>
              </w:rPr>
            </w:pPr>
          </w:p>
          <w:p w:rsidR="0013622E" w:rsidRPr="00460F18" w:rsidRDefault="0013622E" w:rsidP="00B27481">
            <w:pPr>
              <w:ind w:firstLineChars="5000" w:firstLine="10500"/>
              <w:jc w:val="left"/>
              <w:rPr>
                <w:rFonts w:ascii="宋体" w:hAnsi="宋体" w:cs="宋体"/>
                <w:kern w:val="0"/>
              </w:rPr>
            </w:pPr>
            <w:r w:rsidRPr="00460F18">
              <w:rPr>
                <w:rFonts w:ascii="宋体" w:hAnsi="宋体" w:cs="宋体" w:hint="eastAsia"/>
                <w:kern w:val="0"/>
              </w:rPr>
              <w:t>检查专家：</w:t>
            </w:r>
          </w:p>
          <w:p w:rsidR="0013622E" w:rsidRPr="00BD1C4D" w:rsidRDefault="0013622E" w:rsidP="00B27481">
            <w:pPr>
              <w:ind w:firstLineChars="4950" w:firstLine="10395"/>
              <w:jc w:val="left"/>
              <w:rPr>
                <w:rFonts w:ascii="宋体" w:hAnsi="宋体" w:cs="宋体"/>
                <w:kern w:val="0"/>
              </w:rPr>
            </w:pPr>
            <w:r w:rsidRPr="00460F18">
              <w:rPr>
                <w:rFonts w:ascii="宋体" w:hAnsi="宋体" w:cs="宋体" w:hint="eastAsia"/>
                <w:kern w:val="0"/>
              </w:rPr>
              <w:t xml:space="preserve"> 日期：         年     月      日</w:t>
            </w:r>
          </w:p>
        </w:tc>
      </w:tr>
    </w:tbl>
    <w:p w:rsidR="00E87BC2" w:rsidRDefault="00E87BC2"/>
    <w:sectPr w:rsidR="00E87BC2" w:rsidSect="00B27481">
      <w:pgSz w:w="16838" w:h="11906" w:orient="landscape"/>
      <w:pgMar w:top="624" w:right="720" w:bottom="62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94C" w:rsidRDefault="005D294C" w:rsidP="00732C1F">
      <w:r>
        <w:separator/>
      </w:r>
    </w:p>
  </w:endnote>
  <w:endnote w:type="continuationSeparator" w:id="0">
    <w:p w:rsidR="005D294C" w:rsidRDefault="005D294C" w:rsidP="0073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94C" w:rsidRDefault="005D294C" w:rsidP="00732C1F">
      <w:r>
        <w:separator/>
      </w:r>
    </w:p>
  </w:footnote>
  <w:footnote w:type="continuationSeparator" w:id="0">
    <w:p w:rsidR="005D294C" w:rsidRDefault="005D294C" w:rsidP="00732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15D"/>
    <w:rsid w:val="00007D51"/>
    <w:rsid w:val="00020D6B"/>
    <w:rsid w:val="00055FD6"/>
    <w:rsid w:val="000773C5"/>
    <w:rsid w:val="000942EB"/>
    <w:rsid w:val="000D7E35"/>
    <w:rsid w:val="000E04FA"/>
    <w:rsid w:val="001165EE"/>
    <w:rsid w:val="00130466"/>
    <w:rsid w:val="001304B9"/>
    <w:rsid w:val="0013622E"/>
    <w:rsid w:val="00162624"/>
    <w:rsid w:val="00174DEC"/>
    <w:rsid w:val="00192F06"/>
    <w:rsid w:val="001F6466"/>
    <w:rsid w:val="00250743"/>
    <w:rsid w:val="00257A3A"/>
    <w:rsid w:val="00260CF8"/>
    <w:rsid w:val="002667E4"/>
    <w:rsid w:val="0026715D"/>
    <w:rsid w:val="00277825"/>
    <w:rsid w:val="00280253"/>
    <w:rsid w:val="00293409"/>
    <w:rsid w:val="002C2E65"/>
    <w:rsid w:val="002D634E"/>
    <w:rsid w:val="00332A15"/>
    <w:rsid w:val="00335E20"/>
    <w:rsid w:val="00345B51"/>
    <w:rsid w:val="00353BE9"/>
    <w:rsid w:val="003900D9"/>
    <w:rsid w:val="003A2DEE"/>
    <w:rsid w:val="003B21B7"/>
    <w:rsid w:val="003B411C"/>
    <w:rsid w:val="003D2375"/>
    <w:rsid w:val="003F52FE"/>
    <w:rsid w:val="00431BA1"/>
    <w:rsid w:val="00460F18"/>
    <w:rsid w:val="00465AB6"/>
    <w:rsid w:val="004720E3"/>
    <w:rsid w:val="00485440"/>
    <w:rsid w:val="00492FA2"/>
    <w:rsid w:val="004B2BEB"/>
    <w:rsid w:val="00500266"/>
    <w:rsid w:val="00537307"/>
    <w:rsid w:val="0054306C"/>
    <w:rsid w:val="005651EE"/>
    <w:rsid w:val="00565B73"/>
    <w:rsid w:val="005773DD"/>
    <w:rsid w:val="005B7CCA"/>
    <w:rsid w:val="005D294C"/>
    <w:rsid w:val="00610A50"/>
    <w:rsid w:val="00640EF4"/>
    <w:rsid w:val="00650CE9"/>
    <w:rsid w:val="00687D4D"/>
    <w:rsid w:val="0071544F"/>
    <w:rsid w:val="00732C1F"/>
    <w:rsid w:val="00732F68"/>
    <w:rsid w:val="00741AB4"/>
    <w:rsid w:val="0075275C"/>
    <w:rsid w:val="00763CAF"/>
    <w:rsid w:val="007647CE"/>
    <w:rsid w:val="007766DB"/>
    <w:rsid w:val="00792AB9"/>
    <w:rsid w:val="00793708"/>
    <w:rsid w:val="00793E05"/>
    <w:rsid w:val="007A7602"/>
    <w:rsid w:val="00803539"/>
    <w:rsid w:val="0080775F"/>
    <w:rsid w:val="00822F2F"/>
    <w:rsid w:val="00823BC2"/>
    <w:rsid w:val="00827900"/>
    <w:rsid w:val="00853923"/>
    <w:rsid w:val="0085402B"/>
    <w:rsid w:val="00855CA5"/>
    <w:rsid w:val="008718BA"/>
    <w:rsid w:val="00875E2F"/>
    <w:rsid w:val="00884294"/>
    <w:rsid w:val="008A2DC3"/>
    <w:rsid w:val="008C6C18"/>
    <w:rsid w:val="008E1EBF"/>
    <w:rsid w:val="008F5A4A"/>
    <w:rsid w:val="0092044E"/>
    <w:rsid w:val="009435CC"/>
    <w:rsid w:val="0097519F"/>
    <w:rsid w:val="009E1369"/>
    <w:rsid w:val="009F164B"/>
    <w:rsid w:val="00A435F3"/>
    <w:rsid w:val="00A61654"/>
    <w:rsid w:val="00AA50D2"/>
    <w:rsid w:val="00B05654"/>
    <w:rsid w:val="00B068FA"/>
    <w:rsid w:val="00B27481"/>
    <w:rsid w:val="00B658F8"/>
    <w:rsid w:val="00B86BC3"/>
    <w:rsid w:val="00BD1C4D"/>
    <w:rsid w:val="00C17DCF"/>
    <w:rsid w:val="00C267C9"/>
    <w:rsid w:val="00C46AEE"/>
    <w:rsid w:val="00C81F86"/>
    <w:rsid w:val="00C8716D"/>
    <w:rsid w:val="00CA4A5A"/>
    <w:rsid w:val="00CB12E6"/>
    <w:rsid w:val="00CC157C"/>
    <w:rsid w:val="00D032AD"/>
    <w:rsid w:val="00D33EE2"/>
    <w:rsid w:val="00D41110"/>
    <w:rsid w:val="00DA199C"/>
    <w:rsid w:val="00DA3ED4"/>
    <w:rsid w:val="00DE5882"/>
    <w:rsid w:val="00DF41C8"/>
    <w:rsid w:val="00DF68F8"/>
    <w:rsid w:val="00E259AE"/>
    <w:rsid w:val="00E50078"/>
    <w:rsid w:val="00E76B88"/>
    <w:rsid w:val="00E85F42"/>
    <w:rsid w:val="00E87BC2"/>
    <w:rsid w:val="00E957F6"/>
    <w:rsid w:val="00EB1289"/>
    <w:rsid w:val="00EB239E"/>
    <w:rsid w:val="00EF50E6"/>
    <w:rsid w:val="00F13A04"/>
    <w:rsid w:val="00F44A10"/>
    <w:rsid w:val="00F51BBD"/>
    <w:rsid w:val="00F57249"/>
    <w:rsid w:val="00F80CFA"/>
    <w:rsid w:val="00F94897"/>
    <w:rsid w:val="00FB6FA1"/>
    <w:rsid w:val="00FC235E"/>
    <w:rsid w:val="00FD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882176-1132-4F04-BF0B-3A76ACD3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C1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2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732C1F"/>
    <w:rPr>
      <w:kern w:val="2"/>
      <w:sz w:val="18"/>
      <w:szCs w:val="18"/>
    </w:rPr>
  </w:style>
  <w:style w:type="paragraph" w:styleId="a4">
    <w:name w:val="footer"/>
    <w:basedOn w:val="a"/>
    <w:link w:val="Char0"/>
    <w:rsid w:val="00732C1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732C1F"/>
    <w:rPr>
      <w:kern w:val="2"/>
      <w:sz w:val="18"/>
      <w:szCs w:val="18"/>
    </w:rPr>
  </w:style>
  <w:style w:type="character" w:customStyle="1" w:styleId="font61">
    <w:name w:val="font61"/>
    <w:rsid w:val="00732C1F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rsid w:val="00732C1F"/>
    <w:rPr>
      <w:rFonts w:ascii="黑体" w:eastAsia="黑体" w:hAnsi="宋体" w:cs="黑体" w:hint="eastAsia"/>
      <w:i w:val="0"/>
      <w:color w:val="000000"/>
      <w:sz w:val="32"/>
      <w:szCs w:val="32"/>
      <w:u w:val="none"/>
    </w:rPr>
  </w:style>
  <w:style w:type="character" w:customStyle="1" w:styleId="font11">
    <w:name w:val="font11"/>
    <w:rsid w:val="00732C1F"/>
    <w:rPr>
      <w:rFonts w:ascii="黑体" w:eastAsia="黑体" w:hAnsi="宋体" w:cs="黑体" w:hint="eastAsia"/>
      <w:i w:val="0"/>
      <w:color w:val="000000"/>
      <w:sz w:val="32"/>
      <w:szCs w:val="32"/>
      <w:u w:val="single"/>
    </w:rPr>
  </w:style>
  <w:style w:type="paragraph" w:styleId="a5">
    <w:name w:val="Balloon Text"/>
    <w:basedOn w:val="a"/>
    <w:link w:val="Char1"/>
    <w:rsid w:val="00763C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763CAF"/>
    <w:rPr>
      <w:rFonts w:ascii="Calibri" w:hAnsi="Calibri" w:cs="Calibri"/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0E04FA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0E04FA"/>
    <w:pPr>
      <w:jc w:val="left"/>
    </w:pPr>
  </w:style>
  <w:style w:type="character" w:customStyle="1" w:styleId="Char2">
    <w:name w:val="批注文字 Char"/>
    <w:basedOn w:val="a0"/>
    <w:link w:val="a7"/>
    <w:semiHidden/>
    <w:rsid w:val="000E04FA"/>
    <w:rPr>
      <w:rFonts w:ascii="Calibri" w:hAnsi="Calibri" w:cs="Calibri"/>
      <w:kern w:val="2"/>
      <w:sz w:val="21"/>
      <w:szCs w:val="21"/>
    </w:rPr>
  </w:style>
  <w:style w:type="paragraph" w:styleId="a8">
    <w:name w:val="annotation subject"/>
    <w:basedOn w:val="a7"/>
    <w:next w:val="a7"/>
    <w:link w:val="Char3"/>
    <w:semiHidden/>
    <w:unhideWhenUsed/>
    <w:rsid w:val="000E04FA"/>
    <w:rPr>
      <w:b/>
      <w:bCs/>
    </w:rPr>
  </w:style>
  <w:style w:type="character" w:customStyle="1" w:styleId="Char3">
    <w:name w:val="批注主题 Char"/>
    <w:basedOn w:val="Char2"/>
    <w:link w:val="a8"/>
    <w:semiHidden/>
    <w:rsid w:val="000E04FA"/>
    <w:rPr>
      <w:rFonts w:ascii="Calibri" w:hAnsi="Calibri" w:cs="Calibri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04C71-B04C-45F8-B045-7EE9164E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Lenovo</cp:lastModifiedBy>
  <cp:revision>27</cp:revision>
  <cp:lastPrinted>2018-11-08T01:26:00Z</cp:lastPrinted>
  <dcterms:created xsi:type="dcterms:W3CDTF">2016-12-12T07:17:00Z</dcterms:created>
  <dcterms:modified xsi:type="dcterms:W3CDTF">2021-06-01T02:31:00Z</dcterms:modified>
</cp:coreProperties>
</file>