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8F618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OLE_LINK2"/>
      <w:bookmarkStart w:id="1" w:name="OLE_LINK1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关于开展2024—2025学年上学期</w:t>
      </w:r>
      <w:bookmarkEnd w:id="0"/>
      <w:bookmarkEnd w:id="1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职能部门</w:t>
      </w:r>
    </w:p>
    <w:p w14:paraId="26A5C1F3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处级领导评教工作的通知</w:t>
      </w:r>
    </w:p>
    <w:p w14:paraId="400E48D7">
      <w:pPr>
        <w:rPr>
          <w:sz w:val="28"/>
          <w:szCs w:val="28"/>
        </w:rPr>
      </w:pPr>
    </w:p>
    <w:p w14:paraId="7F0D377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校内各职能部门：</w:t>
      </w:r>
    </w:p>
    <w:p w14:paraId="3915EEDB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职能部门处级领导参与评教、评学和评管工作，是落实学校人才培养中心地位，全员参与、服务教学和重视本科教学工作的体现，同时也是提高学校教学管理水平的重要途径。为更好地落实此项工作，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根据《广西医科大学听课制度（2024年修订）》（桂医大〔2024〕37号）（附件1）文件</w:t>
      </w:r>
      <w:r>
        <w:rPr>
          <w:rFonts w:hint="eastAsia" w:ascii="仿宋" w:hAnsi="仿宋" w:eastAsia="仿宋" w:cs="仿宋"/>
          <w:sz w:val="32"/>
          <w:szCs w:val="32"/>
        </w:rPr>
        <w:t>要求，现就2024</w:t>
      </w:r>
      <w:r>
        <w:rPr>
          <w:rFonts w:hint="eastAsia" w:ascii="仿宋" w:hAnsi="仿宋" w:eastAsia="仿宋" w:cs="仿宋"/>
          <w:b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2025学年上学期职能部门处级领导评教工作有关事项通知如下：</w:t>
      </w:r>
    </w:p>
    <w:p w14:paraId="19790F91">
      <w:pPr>
        <w:ind w:left="548" w:leftChars="261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一、评教方式及流程</w:t>
      </w:r>
    </w:p>
    <w:p w14:paraId="5456F681">
      <w:pPr>
        <w:ind w:left="548" w:leftChars="261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（一）</w:t>
      </w:r>
      <w:r>
        <w:rPr>
          <w:rFonts w:hint="eastAsia" w:ascii="楷体" w:hAnsi="楷体" w:eastAsia="楷体" w:cs="楷体"/>
          <w:b/>
          <w:sz w:val="32"/>
          <w:szCs w:val="32"/>
        </w:rPr>
        <w:t>评教方式</w:t>
      </w:r>
    </w:p>
    <w:p w14:paraId="273BA1FC">
      <w:pPr>
        <w:spacing w:line="360" w:lineRule="auto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1.电脑端（推荐使用谷歌浏览器或360浏览器极速模式）</w:t>
      </w:r>
    </w:p>
    <w:p w14:paraId="35C20256">
      <w:pPr>
        <w:spacing w:line="360" w:lineRule="auto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方式一：广西医科大学教育评价与教师发展中心主页→“校情与教学质量动态监测平台”或直接输入网址：http://wspj.gxmu.edu.cn/login.jsp进入登录界面。</w:t>
      </w:r>
    </w:p>
    <w:p w14:paraId="6EE06326">
      <w:pPr>
        <w:spacing w:line="360" w:lineRule="auto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方式二（推荐使用，可实现免密登录）：广西医科大学统一身份认证平台→教学质量监测。</w:t>
      </w:r>
    </w:p>
    <w:p w14:paraId="314894B4">
      <w:pPr>
        <w:spacing w:line="360" w:lineRule="auto"/>
        <w:ind w:firstLine="640" w:firstLineChars="200"/>
        <w:rPr>
          <w:rStyle w:val="10"/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2.手机端（微信扫码登陆或企业微信免密登录）</w:t>
      </w:r>
    </w:p>
    <w:p w14:paraId="487D8672">
      <w:pPr>
        <w:spacing w:line="360" w:lineRule="auto"/>
        <w:ind w:firstLine="640" w:firstLineChars="200"/>
        <w:rPr>
          <w:rStyle w:val="10"/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方式一：手机直接点击网址http://wspj.gxmu.edu.cn/phone或微信扫描以下二维码进入登录界面。</w:t>
      </w:r>
    </w:p>
    <w:p w14:paraId="129BA114">
      <w:pPr>
        <w:pStyle w:val="12"/>
        <w:ind w:firstLineChars="0"/>
        <w:jc w:val="center"/>
        <w:rPr>
          <w:rStyle w:val="10"/>
          <w:rFonts w:hint="eastAsia" w:ascii="仿宋" w:hAnsi="仿宋" w:eastAsia="仿宋" w:cs="仿宋"/>
          <w:sz w:val="32"/>
          <w:szCs w:val="32"/>
        </w:rPr>
      </w:pPr>
      <w:r>
        <w:rPr>
          <w:rStyle w:val="10"/>
          <w:rFonts w:hint="eastAsia" w:ascii="仿宋" w:hAnsi="仿宋" w:eastAsia="仿宋" w:cs="仿宋"/>
          <w:sz w:val="32"/>
          <w:szCs w:val="32"/>
          <w:u w:val="none"/>
        </w:rPr>
        <w:drawing>
          <wp:inline distT="0" distB="0" distL="114300" distR="114300">
            <wp:extent cx="1165860" cy="1165860"/>
            <wp:effectExtent l="0" t="0" r="15240" b="15240"/>
            <wp:docPr id="1" name="图片 1" descr="Z)(OQ}}A}@R{8`Z$W4_ER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Z)(OQ}}A}@R{8`Z$W4_ERQ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F31B0">
      <w:pPr>
        <w:pStyle w:val="12"/>
        <w:ind w:firstLine="0" w:firstLineChars="0"/>
        <w:jc w:val="center"/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  <w:t>校情与教学质量动态监测平台手机端二维码</w:t>
      </w:r>
    </w:p>
    <w:p w14:paraId="65A21A55">
      <w:pPr>
        <w:pStyle w:val="12"/>
        <w:ind w:firstLine="0" w:firstLineChars="0"/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  <w:t xml:space="preserve">    方式二：学校企业微信app</w:t>
      </w:r>
      <w:r>
        <w:rPr>
          <w:rFonts w:hint="eastAsia" w:ascii="仿宋" w:hAnsi="仿宋" w:eastAsia="仿宋" w:cs="仿宋"/>
          <w:sz w:val="32"/>
          <w:szCs w:val="32"/>
        </w:rPr>
        <w:t>→</w:t>
      </w:r>
      <w:r>
        <w:rPr>
          <w:rStyle w:val="10"/>
          <w:rFonts w:hint="eastAsia" w:ascii="仿宋" w:hAnsi="仿宋" w:eastAsia="仿宋" w:cs="仿宋"/>
          <w:color w:val="auto"/>
          <w:sz w:val="32"/>
          <w:szCs w:val="32"/>
          <w:u w:val="none"/>
        </w:rPr>
        <w:t>工作台</w:t>
      </w:r>
      <w:r>
        <w:rPr>
          <w:rFonts w:hint="eastAsia" w:ascii="仿宋" w:hAnsi="仿宋" w:eastAsia="仿宋" w:cs="仿宋"/>
          <w:sz w:val="32"/>
          <w:szCs w:val="32"/>
        </w:rPr>
        <w:t>→应用中心→掌上评教。</w:t>
      </w:r>
    </w:p>
    <w:p w14:paraId="16D91037">
      <w:pPr>
        <w:ind w:firstLine="643" w:firstLineChars="200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（二）</w:t>
      </w:r>
      <w:r>
        <w:rPr>
          <w:rFonts w:hint="eastAsia" w:ascii="楷体" w:hAnsi="楷体" w:eastAsia="楷体" w:cs="楷体"/>
          <w:b/>
          <w:sz w:val="32"/>
          <w:szCs w:val="32"/>
        </w:rPr>
        <w:t>评教流程（见附件2）</w:t>
      </w:r>
    </w:p>
    <w:p w14:paraId="204FBF96">
      <w:pPr>
        <w:ind w:firstLine="640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1.职能部门处级领导登录账号：工号，初始密码：Gxmu@工号，如已修改，请以修改后的密码登录。例如登录账号（工号）：219119，密码：Gxmu@219119。</w:t>
      </w:r>
    </w:p>
    <w:p w14:paraId="2E759A69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2.评价流程：登录界面输入账号密码——登录——我要听课——按条件选择已听课教师或课程——查询——评价——选择听课时间或自行填写听课时间——填写评价表——提交。</w:t>
      </w:r>
    </w:p>
    <w:p w14:paraId="70B17B78">
      <w:pPr>
        <w:ind w:left="548" w:leftChars="261" w:firstLine="0" w:firstLineChars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二、注意事项</w:t>
      </w:r>
    </w:p>
    <w:p w14:paraId="63DA95D0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（一）职能部门处级领导每学期听课时数不少于2学时。</w:t>
      </w:r>
    </w:p>
    <w:p w14:paraId="53B24A11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（二）已参加2024-2025学年上学期开学教学检查，并填写了纸质听课表的职能部门处级领导，听课信息由教评中心统一录入，无需再登录系统评教。</w:t>
      </w:r>
    </w:p>
    <w:p w14:paraId="79D05187">
      <w:pPr>
        <w:ind w:firstLine="640" w:firstLineChars="200"/>
        <w:rPr>
          <w:rFonts w:hint="eastAsia" w:ascii="仿宋" w:hAnsi="仿宋" w:eastAsia="仿宋" w:cs="仿宋"/>
          <w:b/>
          <w:bCs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（三）本学期课程安排详见《2024-2025学年上学期本科课程表》（附件3）。</w:t>
      </w:r>
    </w:p>
    <w:p w14:paraId="47D4A2B3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（四）本学期的网上评教工作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截止时间为2025年1月13日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4372943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未尽事宜，请与教评中心教学质量管理科联系，联系人：罗利，电话：5322865。</w:t>
      </w:r>
    </w:p>
    <w:p w14:paraId="1DAC6D4D">
      <w:pP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附件：1.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《广西医科大学听课制度（2024年修订）》（桂医大〔2024〕</w:t>
      </w:r>
    </w:p>
    <w:p w14:paraId="7AE9F7B7">
      <w:pPr>
        <w:ind w:firstLine="1280" w:firstLineChars="4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37号）</w:t>
      </w:r>
    </w:p>
    <w:p w14:paraId="7CD11206">
      <w:pPr>
        <w:ind w:left="1278" w:leftChars="456" w:hanging="320" w:hanging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2.广西医科大学校情与教学质量动态监测平台操作手册（职能部门处级领导）</w:t>
      </w:r>
    </w:p>
    <w:p w14:paraId="7BAD7BC5">
      <w:pPr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3.2024-2025学年上学期本科课程表</w:t>
      </w:r>
    </w:p>
    <w:p w14:paraId="49721DB1">
      <w:pPr>
        <w:ind w:firstLine="4320" w:firstLineChars="1350"/>
        <w:rPr>
          <w:rFonts w:hint="eastAsia" w:ascii="仿宋" w:hAnsi="仿宋" w:eastAsia="仿宋" w:cs="仿宋"/>
          <w:sz w:val="32"/>
          <w:szCs w:val="32"/>
        </w:rPr>
      </w:pPr>
    </w:p>
    <w:p w14:paraId="39E9E325">
      <w:pPr>
        <w:ind w:firstLine="4320" w:firstLineChars="1350"/>
        <w:rPr>
          <w:rFonts w:hint="eastAsia" w:ascii="仿宋" w:hAnsi="仿宋" w:eastAsia="仿宋" w:cs="仿宋"/>
          <w:sz w:val="32"/>
          <w:szCs w:val="32"/>
        </w:rPr>
      </w:pPr>
    </w:p>
    <w:p w14:paraId="5CBBE618">
      <w:pPr>
        <w:spacing w:line="360" w:lineRule="auto"/>
        <w:ind w:firstLine="3520" w:firstLineChars="1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广西医科大学教育评价与教师发展中心</w:t>
      </w:r>
    </w:p>
    <w:p w14:paraId="2F7716E3">
      <w:pPr>
        <w:spacing w:line="360" w:lineRule="auto"/>
        <w:ind w:firstLine="4800" w:firstLineChars="1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2024年1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</w:rPr>
        <w:t>0月30日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998CEA-A1B0-4E0E-9D0E-11151ECC3BB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22B35EB-CB76-4F21-965C-53D1FFEF06F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6328AFE-9ED9-40F7-A1AF-E0116B1EDEB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090E1C6-3F16-495F-97E8-9E3FC637132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VhNjU4NGM0OTFkODliOGM4NWMwZGVlOWEwYzIxZDgifQ=="/>
    <w:docVar w:name="KSO_WPS_MARK_KEY" w:val="a8c21ff6-9d35-4c2b-ba11-54f5de9b7644"/>
  </w:docVars>
  <w:rsids>
    <w:rsidRoot w:val="0023506F"/>
    <w:rsid w:val="00002A7A"/>
    <w:rsid w:val="00021C37"/>
    <w:rsid w:val="00031C2F"/>
    <w:rsid w:val="00032341"/>
    <w:rsid w:val="000661AD"/>
    <w:rsid w:val="00081817"/>
    <w:rsid w:val="000853D8"/>
    <w:rsid w:val="000B5118"/>
    <w:rsid w:val="000C144D"/>
    <w:rsid w:val="000C772F"/>
    <w:rsid w:val="000D0654"/>
    <w:rsid w:val="000D3664"/>
    <w:rsid w:val="000E369D"/>
    <w:rsid w:val="00100E71"/>
    <w:rsid w:val="001169A2"/>
    <w:rsid w:val="00140589"/>
    <w:rsid w:val="0016318C"/>
    <w:rsid w:val="0018228C"/>
    <w:rsid w:val="001B1669"/>
    <w:rsid w:val="00221FCC"/>
    <w:rsid w:val="002239E4"/>
    <w:rsid w:val="00227174"/>
    <w:rsid w:val="00231B74"/>
    <w:rsid w:val="0023506F"/>
    <w:rsid w:val="00247E85"/>
    <w:rsid w:val="002579A3"/>
    <w:rsid w:val="0026242A"/>
    <w:rsid w:val="00290E14"/>
    <w:rsid w:val="00294FAD"/>
    <w:rsid w:val="002D1F82"/>
    <w:rsid w:val="003203FD"/>
    <w:rsid w:val="0033584E"/>
    <w:rsid w:val="0034056D"/>
    <w:rsid w:val="00344684"/>
    <w:rsid w:val="00397013"/>
    <w:rsid w:val="003B5431"/>
    <w:rsid w:val="00404D36"/>
    <w:rsid w:val="0041084C"/>
    <w:rsid w:val="00431035"/>
    <w:rsid w:val="0043235A"/>
    <w:rsid w:val="004855F8"/>
    <w:rsid w:val="004C3C73"/>
    <w:rsid w:val="004F536D"/>
    <w:rsid w:val="00525A7B"/>
    <w:rsid w:val="00551CC2"/>
    <w:rsid w:val="00584562"/>
    <w:rsid w:val="00586BFB"/>
    <w:rsid w:val="005B4241"/>
    <w:rsid w:val="005B5F64"/>
    <w:rsid w:val="005B6C87"/>
    <w:rsid w:val="005C0B50"/>
    <w:rsid w:val="005C36EF"/>
    <w:rsid w:val="005E1E66"/>
    <w:rsid w:val="00615FF2"/>
    <w:rsid w:val="00627012"/>
    <w:rsid w:val="00645509"/>
    <w:rsid w:val="00651186"/>
    <w:rsid w:val="00666EA4"/>
    <w:rsid w:val="00694C18"/>
    <w:rsid w:val="006E6690"/>
    <w:rsid w:val="006F4924"/>
    <w:rsid w:val="007174A3"/>
    <w:rsid w:val="00775E9E"/>
    <w:rsid w:val="00776449"/>
    <w:rsid w:val="007A1ED1"/>
    <w:rsid w:val="007A22DE"/>
    <w:rsid w:val="007B38DD"/>
    <w:rsid w:val="007D6FFF"/>
    <w:rsid w:val="007E1604"/>
    <w:rsid w:val="00841E2B"/>
    <w:rsid w:val="00844D2A"/>
    <w:rsid w:val="00850EE8"/>
    <w:rsid w:val="00856212"/>
    <w:rsid w:val="00870002"/>
    <w:rsid w:val="00870F38"/>
    <w:rsid w:val="008902CA"/>
    <w:rsid w:val="008930D9"/>
    <w:rsid w:val="00904006"/>
    <w:rsid w:val="009330AE"/>
    <w:rsid w:val="00951D00"/>
    <w:rsid w:val="0097108F"/>
    <w:rsid w:val="00973985"/>
    <w:rsid w:val="009A0757"/>
    <w:rsid w:val="009C5D46"/>
    <w:rsid w:val="009C6D2C"/>
    <w:rsid w:val="009C6EF2"/>
    <w:rsid w:val="009D6874"/>
    <w:rsid w:val="00A149B8"/>
    <w:rsid w:val="00A316F8"/>
    <w:rsid w:val="00A53B02"/>
    <w:rsid w:val="00A7083B"/>
    <w:rsid w:val="00A84343"/>
    <w:rsid w:val="00A936EE"/>
    <w:rsid w:val="00AA2758"/>
    <w:rsid w:val="00AD3BBA"/>
    <w:rsid w:val="00AF6D8C"/>
    <w:rsid w:val="00B01FE3"/>
    <w:rsid w:val="00B16ACE"/>
    <w:rsid w:val="00B21EAA"/>
    <w:rsid w:val="00B23F2B"/>
    <w:rsid w:val="00B53880"/>
    <w:rsid w:val="00B81DC5"/>
    <w:rsid w:val="00BA357D"/>
    <w:rsid w:val="00BC0B0F"/>
    <w:rsid w:val="00C07E3B"/>
    <w:rsid w:val="00C37148"/>
    <w:rsid w:val="00C42DBB"/>
    <w:rsid w:val="00C44862"/>
    <w:rsid w:val="00C616FA"/>
    <w:rsid w:val="00C70FAC"/>
    <w:rsid w:val="00CA64AA"/>
    <w:rsid w:val="00CB0732"/>
    <w:rsid w:val="00CD20FB"/>
    <w:rsid w:val="00CD7CC3"/>
    <w:rsid w:val="00CE2D5B"/>
    <w:rsid w:val="00CF0450"/>
    <w:rsid w:val="00D15A3B"/>
    <w:rsid w:val="00D32301"/>
    <w:rsid w:val="00D36E94"/>
    <w:rsid w:val="00D4399E"/>
    <w:rsid w:val="00D43EB0"/>
    <w:rsid w:val="00D56675"/>
    <w:rsid w:val="00DA106B"/>
    <w:rsid w:val="00DB152D"/>
    <w:rsid w:val="00DC0CD5"/>
    <w:rsid w:val="00DC26F4"/>
    <w:rsid w:val="00DD390D"/>
    <w:rsid w:val="00E06917"/>
    <w:rsid w:val="00E1119C"/>
    <w:rsid w:val="00E41D55"/>
    <w:rsid w:val="00E45DEA"/>
    <w:rsid w:val="00E505E2"/>
    <w:rsid w:val="00E64043"/>
    <w:rsid w:val="00EA78B0"/>
    <w:rsid w:val="00EB6710"/>
    <w:rsid w:val="00EE3061"/>
    <w:rsid w:val="00EF12D6"/>
    <w:rsid w:val="00F25C09"/>
    <w:rsid w:val="00F52E78"/>
    <w:rsid w:val="00F558C1"/>
    <w:rsid w:val="00F7219A"/>
    <w:rsid w:val="00F814C8"/>
    <w:rsid w:val="00F95820"/>
    <w:rsid w:val="00FB475E"/>
    <w:rsid w:val="00FD1172"/>
    <w:rsid w:val="00FD2243"/>
    <w:rsid w:val="00FE0D08"/>
    <w:rsid w:val="00FE40B4"/>
    <w:rsid w:val="00FF4530"/>
    <w:rsid w:val="026224D1"/>
    <w:rsid w:val="04C3067B"/>
    <w:rsid w:val="078B0BB1"/>
    <w:rsid w:val="07E8441F"/>
    <w:rsid w:val="084806A4"/>
    <w:rsid w:val="091011A7"/>
    <w:rsid w:val="0A633C17"/>
    <w:rsid w:val="0B427C45"/>
    <w:rsid w:val="0B6802D7"/>
    <w:rsid w:val="0DD26853"/>
    <w:rsid w:val="156444FF"/>
    <w:rsid w:val="1B9C6B1C"/>
    <w:rsid w:val="1C6279FE"/>
    <w:rsid w:val="1D485E55"/>
    <w:rsid w:val="22BF17CA"/>
    <w:rsid w:val="24276DE2"/>
    <w:rsid w:val="24D93F5B"/>
    <w:rsid w:val="279D46DD"/>
    <w:rsid w:val="2C7D1924"/>
    <w:rsid w:val="2E4C78E1"/>
    <w:rsid w:val="2E657EB5"/>
    <w:rsid w:val="2F535C4E"/>
    <w:rsid w:val="31A13EDB"/>
    <w:rsid w:val="325D2810"/>
    <w:rsid w:val="338E7292"/>
    <w:rsid w:val="35100431"/>
    <w:rsid w:val="37F410CE"/>
    <w:rsid w:val="3BE2349A"/>
    <w:rsid w:val="42124E9E"/>
    <w:rsid w:val="423C4D71"/>
    <w:rsid w:val="440F5A56"/>
    <w:rsid w:val="48733FDB"/>
    <w:rsid w:val="499E0AF2"/>
    <w:rsid w:val="4A3C4B41"/>
    <w:rsid w:val="4A545597"/>
    <w:rsid w:val="4C3A4A0D"/>
    <w:rsid w:val="4CE91303"/>
    <w:rsid w:val="54BF06C2"/>
    <w:rsid w:val="567D1B93"/>
    <w:rsid w:val="58E75C73"/>
    <w:rsid w:val="5A9974EC"/>
    <w:rsid w:val="5DA14CA4"/>
    <w:rsid w:val="61ED579F"/>
    <w:rsid w:val="62296747"/>
    <w:rsid w:val="638D438F"/>
    <w:rsid w:val="6ACB3360"/>
    <w:rsid w:val="6B504210"/>
    <w:rsid w:val="6B712159"/>
    <w:rsid w:val="6D4575B0"/>
    <w:rsid w:val="6DF327A0"/>
    <w:rsid w:val="6EB55E12"/>
    <w:rsid w:val="73285CE3"/>
    <w:rsid w:val="73355D71"/>
    <w:rsid w:val="74B40639"/>
    <w:rsid w:val="79217F7F"/>
    <w:rsid w:val="7B1F53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0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6">
    <w:name w:val="批注文字 字符"/>
    <w:basedOn w:val="9"/>
    <w:link w:val="2"/>
    <w:semiHidden/>
    <w:qFormat/>
    <w:uiPriority w:val="0"/>
    <w:rPr>
      <w:kern w:val="2"/>
      <w:sz w:val="21"/>
      <w:szCs w:val="24"/>
    </w:rPr>
  </w:style>
  <w:style w:type="character" w:customStyle="1" w:styleId="17">
    <w:name w:val="批注主题 字符"/>
    <w:basedOn w:val="16"/>
    <w:link w:val="7"/>
    <w:semiHidden/>
    <w:qFormat/>
    <w:uiPriority w:val="0"/>
    <w:rPr>
      <w:b/>
      <w:bCs/>
      <w:kern w:val="2"/>
      <w:sz w:val="21"/>
      <w:szCs w:val="24"/>
    </w:rPr>
  </w:style>
  <w:style w:type="paragraph" w:customStyle="1" w:styleId="18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881</Words>
  <Characters>1046</Characters>
  <Lines>7</Lines>
  <Paragraphs>2</Paragraphs>
  <TotalTime>119</TotalTime>
  <ScaleCrop>false</ScaleCrop>
  <LinksUpToDate>false</LinksUpToDate>
  <CharactersWithSpaces>1054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2019-11-15T01:55:00Z</dcterms:created>
  <dc:creator>gxmu</dc:creator>
  <cp:lastModifiedBy>罗利利</cp:lastModifiedBy>
  <cp:lastPrinted>2018-04-23T07:47:00Z</cp:lastPrinted>
  <dcterms:modified xsi:type="dcterms:W3CDTF">2024-10-30T09:23:42Z</dcterms:modified>
  <dc:title>关于学生网上评教的通知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C52C4958AAC6439F9A041A28891E377B</vt:lpwstr>
  </property>
</Properties>
</file>